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2CA00" w14:textId="3B5521B7" w:rsidR="007E776F" w:rsidRPr="00EB303A" w:rsidRDefault="0097678B" w:rsidP="0097678B">
      <w:pPr>
        <w:jc w:val="center"/>
        <w:rPr>
          <w:sz w:val="36"/>
          <w:szCs w:val="36"/>
        </w:rPr>
      </w:pPr>
      <w:r w:rsidRPr="0097678B">
        <w:rPr>
          <w:sz w:val="36"/>
          <w:szCs w:val="36"/>
        </w:rPr>
        <w:t xml:space="preserve">Отчет по лабораторной работе </w:t>
      </w:r>
      <w:r w:rsidR="00EB303A" w:rsidRPr="00EB303A">
        <w:rPr>
          <w:sz w:val="36"/>
          <w:szCs w:val="36"/>
        </w:rPr>
        <w:t>4</w:t>
      </w:r>
    </w:p>
    <w:p w14:paraId="3BA87F97" w14:textId="15AE0BB1" w:rsidR="0097678B" w:rsidRPr="0097678B" w:rsidRDefault="0097678B" w:rsidP="0097678B">
      <w:pPr>
        <w:jc w:val="center"/>
        <w:rPr>
          <w:sz w:val="36"/>
          <w:szCs w:val="36"/>
        </w:rPr>
      </w:pPr>
      <w:r w:rsidRPr="0097678B">
        <w:rPr>
          <w:sz w:val="36"/>
          <w:szCs w:val="36"/>
        </w:rPr>
        <w:t>Студента группы №3331506/00401 Орехова Алексея Михайловича</w:t>
      </w:r>
    </w:p>
    <w:p w14:paraId="04F92CB5" w14:textId="0AD80CE6" w:rsidR="0097678B" w:rsidRPr="0097678B" w:rsidRDefault="0097678B" w:rsidP="0097678B">
      <w:pPr>
        <w:jc w:val="center"/>
        <w:rPr>
          <w:sz w:val="36"/>
          <w:szCs w:val="36"/>
        </w:rPr>
      </w:pPr>
      <w:r w:rsidRPr="0097678B">
        <w:rPr>
          <w:sz w:val="36"/>
          <w:szCs w:val="36"/>
        </w:rPr>
        <w:t xml:space="preserve">Код работы выложен на </w:t>
      </w:r>
      <w:hyperlink r:id="rId5" w:history="1">
        <w:r w:rsidRPr="0097678B">
          <w:rPr>
            <w:rStyle w:val="a4"/>
            <w:sz w:val="36"/>
            <w:szCs w:val="36"/>
          </w:rPr>
          <w:t>гитхаб</w:t>
        </w:r>
      </w:hyperlink>
      <w:r w:rsidRPr="0097678B">
        <w:rPr>
          <w:sz w:val="36"/>
          <w:szCs w:val="36"/>
        </w:rPr>
        <w:t xml:space="preserve"> </w:t>
      </w:r>
    </w:p>
    <w:p w14:paraId="18557509" w14:textId="59354A84" w:rsidR="007F5756" w:rsidRPr="007F5756" w:rsidRDefault="007F5756" w:rsidP="007F5756">
      <w:pPr>
        <w:pStyle w:val="a8"/>
      </w:pPr>
      <w:r>
        <w:t xml:space="preserve">Первым в рамках работы был создан алгоритм вычисления преобразования Фурье методом «в лоб». Для него использовалась классическая формула </w:t>
      </w:r>
      <w:r w:rsidRPr="007F5756">
        <w:t>2</w:t>
      </w:r>
      <w:r>
        <w:rPr>
          <w:lang w:val="en-US"/>
        </w:rPr>
        <w:t>D</w:t>
      </w:r>
      <w:r w:rsidRPr="007F5756">
        <w:t xml:space="preserve"> </w:t>
      </w:r>
      <w:r>
        <w:t xml:space="preserve">преобразования Фурье, предполагающая, что для каждого пикселя исходного изображения будет выполнена операция вычисления коэффициентов Фурье, которая, в свою очередь, еще раз проходится по всем пикселям исходного изображения. Таким образом, временная сложность алгоритма получается </w:t>
      </w:r>
      <w:r>
        <w:rPr>
          <w:lang w:val="en-US"/>
        </w:rPr>
        <w:t>O</w:t>
      </w:r>
      <w:r w:rsidRPr="00E1627B">
        <w:t>(</w:t>
      </w:r>
      <w:r>
        <w:rPr>
          <w:lang w:val="en-US"/>
        </w:rPr>
        <w:t>n</w:t>
      </w:r>
      <w:r w:rsidRPr="00E1627B">
        <w:rPr>
          <w:vertAlign w:val="superscript"/>
        </w:rPr>
        <w:t>4</w:t>
      </w:r>
      <w:r w:rsidRPr="00E1627B">
        <w:t>)</w:t>
      </w:r>
      <w:r>
        <w:t xml:space="preserve">. Для отображения результатов работы алгоритмов была создана функция </w:t>
      </w:r>
      <w:r w:rsidRPr="007F5756">
        <w:t>display_magnitude</w:t>
      </w:r>
      <w:r>
        <w:t>, выводящая амплитуду комплексного значения функции Фурье в каждом пикселе. Функции прямого, обратного преобразования Фурье «в лоб», а также созданные вспомогательные функции представлены на рисунке</w:t>
      </w:r>
      <w:r w:rsidR="00851435">
        <w:t xml:space="preserve"> 1.</w:t>
      </w:r>
    </w:p>
    <w:p w14:paraId="2B7A9F3C" w14:textId="707D8F47" w:rsidR="007F5756" w:rsidRDefault="00851435" w:rsidP="00851435">
      <w:pPr>
        <w:pStyle w:val="a8"/>
        <w:jc w:val="center"/>
      </w:pPr>
      <w:r w:rsidRPr="00851435">
        <w:rPr>
          <w:noProof/>
        </w:rPr>
        <w:drawing>
          <wp:inline distT="0" distB="0" distL="0" distR="0" wp14:anchorId="1BEE859D" wp14:editId="2AE580F6">
            <wp:extent cx="4737538" cy="1918817"/>
            <wp:effectExtent l="0" t="0" r="6350" b="5715"/>
            <wp:docPr id="726810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10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6483" cy="19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435">
        <w:rPr>
          <w:noProof/>
        </w:rPr>
        <w:drawing>
          <wp:inline distT="0" distB="0" distL="0" distR="0" wp14:anchorId="668A3DCB" wp14:editId="2A5C1394">
            <wp:extent cx="4745421" cy="1854544"/>
            <wp:effectExtent l="0" t="0" r="0" b="0"/>
            <wp:docPr id="200402404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404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123" cy="18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3EEF" w14:textId="77777777" w:rsidR="00851435" w:rsidRDefault="00851435" w:rsidP="00851435">
      <w:pPr>
        <w:pStyle w:val="a8"/>
        <w:keepNext/>
        <w:jc w:val="center"/>
      </w:pPr>
      <w:r w:rsidRPr="00851435">
        <w:rPr>
          <w:noProof/>
        </w:rPr>
        <w:lastRenderedPageBreak/>
        <w:drawing>
          <wp:inline distT="0" distB="0" distL="0" distR="0" wp14:anchorId="5F6B109D" wp14:editId="3F0DF21C">
            <wp:extent cx="4920064" cy="2707481"/>
            <wp:effectExtent l="0" t="0" r="0" b="0"/>
            <wp:docPr id="7920033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333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600" cy="271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C450" w14:textId="144724D9" w:rsidR="00851435" w:rsidRDefault="00851435" w:rsidP="00851435">
      <w:pPr>
        <w:pStyle w:val="1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1</w:t>
      </w:r>
      <w:r w:rsidR="00000000">
        <w:rPr>
          <w:noProof/>
        </w:rPr>
        <w:fldChar w:fldCharType="end"/>
      </w:r>
    </w:p>
    <w:p w14:paraId="6B4241FF" w14:textId="2D794DAD" w:rsidR="00EB303A" w:rsidRDefault="00E1627B" w:rsidP="00EB303A">
      <w:pPr>
        <w:pStyle w:val="a8"/>
      </w:pPr>
      <w:r>
        <w:t xml:space="preserve">Время работы алгоритма составило </w:t>
      </w:r>
      <w:r w:rsidR="00851435">
        <w:t>35</w:t>
      </w:r>
      <w:r>
        <w:t>.4 секунды для размера</w:t>
      </w:r>
      <w:r w:rsidR="00851435">
        <w:t xml:space="preserve"> исходного изображения</w:t>
      </w:r>
      <w:r>
        <w:t xml:space="preserve"> 128 на 128</w:t>
      </w:r>
      <w:r w:rsidR="00851435">
        <w:t xml:space="preserve">, а поскольку </w:t>
      </w:r>
      <w:r>
        <w:t xml:space="preserve">алгоритм обладает алгоритмической сложностью </w:t>
      </w:r>
      <w:r>
        <w:rPr>
          <w:lang w:val="en-US"/>
        </w:rPr>
        <w:t>O</w:t>
      </w:r>
      <w:r w:rsidRPr="00E1627B">
        <w:t>(</w:t>
      </w:r>
      <w:r>
        <w:rPr>
          <w:lang w:val="en-US"/>
        </w:rPr>
        <w:t>n</w:t>
      </w:r>
      <w:r w:rsidRPr="00E1627B">
        <w:rPr>
          <w:vertAlign w:val="superscript"/>
        </w:rPr>
        <w:t>4</w:t>
      </w:r>
      <w:r w:rsidRPr="00E1627B">
        <w:t>)</w:t>
      </w:r>
      <w:r>
        <w:t xml:space="preserve">, </w:t>
      </w:r>
      <w:r w:rsidR="00851435">
        <w:t>то можно оценить время</w:t>
      </w:r>
      <w:r>
        <w:t xml:space="preserve"> обработка изображения в исходном размере 440 на 440 </w:t>
      </w:r>
      <w:r w:rsidR="00851435">
        <w:t>почти в 1 час, что не годится для большинства сценариев применения. Результаты работы алгоритма представлены на рисунке 2.</w:t>
      </w:r>
    </w:p>
    <w:p w14:paraId="033E94F0" w14:textId="77777777" w:rsidR="00851435" w:rsidRDefault="00EB303A" w:rsidP="00851435">
      <w:pPr>
        <w:pStyle w:val="1"/>
        <w:keepNext/>
      </w:pPr>
      <w:r>
        <w:rPr>
          <w:noProof/>
        </w:rPr>
        <w:drawing>
          <wp:inline distT="0" distB="0" distL="0" distR="0" wp14:anchorId="31F51501" wp14:editId="15BC3CB6">
            <wp:extent cx="1945723" cy="1897812"/>
            <wp:effectExtent l="0" t="0" r="0" b="7620"/>
            <wp:docPr id="53519695" name="Рисунок 1" descr="Изображение выглядит как текст, одежда, шляпа, Человеческое лиц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695" name="Рисунок 1" descr="Изображение выглядит как текст, одежда, шляпа, Человеческое лицо&#10;&#10;Автоматически созданное описание"/>
                    <pic:cNvPicPr/>
                  </pic:nvPicPr>
                  <pic:blipFill rotWithShape="1">
                    <a:blip r:embed="rId9"/>
                    <a:srcRect t="21729"/>
                    <a:stretch/>
                  </pic:blipFill>
                  <pic:spPr bwMode="auto">
                    <a:xfrm>
                      <a:off x="0" y="0"/>
                      <a:ext cx="1989899" cy="194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303A">
        <w:rPr>
          <w:noProof/>
        </w:rPr>
        <w:drawing>
          <wp:inline distT="0" distB="0" distL="0" distR="0" wp14:anchorId="2D2A76EB" wp14:editId="53E6F9BB">
            <wp:extent cx="1949054" cy="1897272"/>
            <wp:effectExtent l="0" t="0" r="0" b="8255"/>
            <wp:docPr id="632359542" name="Рисунок 1" descr="Изображение выглядит как снимок экрана, сер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59542" name="Рисунок 1" descr="Изображение выглядит как снимок экрана, серый&#10;&#10;Автоматически созданное описание"/>
                    <pic:cNvPicPr/>
                  </pic:nvPicPr>
                  <pic:blipFill rotWithShape="1">
                    <a:blip r:embed="rId10"/>
                    <a:srcRect t="21885"/>
                    <a:stretch/>
                  </pic:blipFill>
                  <pic:spPr bwMode="auto">
                    <a:xfrm>
                      <a:off x="0" y="0"/>
                      <a:ext cx="1993549" cy="19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6084" w:rsidRPr="00566084">
        <w:rPr>
          <w:noProof/>
        </w:rPr>
        <w:drawing>
          <wp:inline distT="0" distB="0" distL="0" distR="0" wp14:anchorId="0DC29E07" wp14:editId="64826F5D">
            <wp:extent cx="1974958" cy="1906438"/>
            <wp:effectExtent l="0" t="0" r="6350" b="0"/>
            <wp:docPr id="849514148" name="Рисунок 1" descr="Изображение выглядит как одежда, текст, головной убор, шляп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14148" name="Рисунок 1" descr="Изображение выглядит как одежда, текст, головной убор, шляпа&#10;&#10;Автоматически созданное описание"/>
                    <pic:cNvPicPr/>
                  </pic:nvPicPr>
                  <pic:blipFill rotWithShape="1">
                    <a:blip r:embed="rId11"/>
                    <a:srcRect t="22056"/>
                    <a:stretch/>
                  </pic:blipFill>
                  <pic:spPr bwMode="auto">
                    <a:xfrm>
                      <a:off x="0" y="0"/>
                      <a:ext cx="2010109" cy="194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2AA7C" w14:textId="46B4FE28" w:rsidR="00851435" w:rsidRDefault="00851435" w:rsidP="00851435">
      <w:pPr>
        <w:pStyle w:val="1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– Исходное изображение, преобразование и восстановленное изображение</w:t>
      </w:r>
    </w:p>
    <w:p w14:paraId="06142C30" w14:textId="5561620E" w:rsidR="00851435" w:rsidRPr="00001A77" w:rsidRDefault="00851435" w:rsidP="00851435">
      <w:pPr>
        <w:jc w:val="both"/>
        <w:rPr>
          <w:sz w:val="28"/>
          <w:szCs w:val="28"/>
        </w:rPr>
      </w:pPr>
      <w:r w:rsidRPr="00851435">
        <w:rPr>
          <w:sz w:val="28"/>
          <w:szCs w:val="28"/>
        </w:rPr>
        <w:t>С целью увеличения скорости вычисления был использован алгоритм быстрого преобразования Фурье radix-2</w:t>
      </w:r>
      <w:r>
        <w:rPr>
          <w:sz w:val="28"/>
          <w:szCs w:val="28"/>
        </w:rPr>
        <w:t xml:space="preserve">. С его помощью удалось достигнуть кратного ускорения работы, с временем преобразования </w:t>
      </w:r>
      <w:r w:rsidR="00FB114A" w:rsidRPr="00FB114A">
        <w:rPr>
          <w:sz w:val="28"/>
          <w:szCs w:val="28"/>
        </w:rPr>
        <w:t>39</w:t>
      </w:r>
      <w:r w:rsidR="00FB114A">
        <w:rPr>
          <w:sz w:val="28"/>
          <w:szCs w:val="28"/>
        </w:rPr>
        <w:t>мс</w:t>
      </w:r>
      <w:r>
        <w:rPr>
          <w:sz w:val="28"/>
          <w:szCs w:val="28"/>
        </w:rPr>
        <w:t xml:space="preserve"> для изображения </w:t>
      </w:r>
      <w:r w:rsidR="00FB114A">
        <w:rPr>
          <w:sz w:val="28"/>
          <w:szCs w:val="28"/>
        </w:rPr>
        <w:t>128 на 128, что соответствует приросту скорости более чем в 900 раз.</w:t>
      </w:r>
      <w:r w:rsidR="00FB114A" w:rsidRPr="00FB114A">
        <w:rPr>
          <w:sz w:val="28"/>
          <w:szCs w:val="28"/>
        </w:rPr>
        <w:t xml:space="preserve"> </w:t>
      </w:r>
      <w:r w:rsidR="00FB114A">
        <w:rPr>
          <w:sz w:val="28"/>
          <w:szCs w:val="28"/>
        </w:rPr>
        <w:t xml:space="preserve">Код и результат работы алгоритма </w:t>
      </w:r>
      <w:r w:rsidR="00FB114A">
        <w:rPr>
          <w:sz w:val="28"/>
          <w:szCs w:val="28"/>
          <w:lang w:val="en-US"/>
        </w:rPr>
        <w:t>fft</w:t>
      </w:r>
      <w:r w:rsidR="00FB114A" w:rsidRPr="002955C3">
        <w:rPr>
          <w:sz w:val="28"/>
          <w:szCs w:val="28"/>
        </w:rPr>
        <w:t xml:space="preserve"> </w:t>
      </w:r>
      <w:r w:rsidR="00FB114A">
        <w:rPr>
          <w:sz w:val="28"/>
          <w:szCs w:val="28"/>
        </w:rPr>
        <w:t>представлены на рисунке 3.</w:t>
      </w:r>
      <w:r w:rsidR="002955C3" w:rsidRPr="002955C3">
        <w:rPr>
          <w:sz w:val="28"/>
          <w:szCs w:val="28"/>
        </w:rPr>
        <w:t xml:space="preserve"> </w:t>
      </w:r>
      <w:r w:rsidR="002955C3">
        <w:rPr>
          <w:sz w:val="28"/>
          <w:szCs w:val="28"/>
        </w:rPr>
        <w:br/>
      </w:r>
      <w:r w:rsidR="00001A77">
        <w:rPr>
          <w:sz w:val="28"/>
          <w:szCs w:val="28"/>
        </w:rPr>
        <w:t>Также</w:t>
      </w:r>
      <w:r w:rsidR="002955C3">
        <w:rPr>
          <w:sz w:val="28"/>
          <w:szCs w:val="28"/>
        </w:rPr>
        <w:t xml:space="preserve">, </w:t>
      </w:r>
      <w:r w:rsidR="00001A77">
        <w:rPr>
          <w:sz w:val="28"/>
          <w:szCs w:val="28"/>
        </w:rPr>
        <w:t xml:space="preserve">была протестирована встроенная функция </w:t>
      </w:r>
      <w:r w:rsidR="00001A77">
        <w:rPr>
          <w:sz w:val="28"/>
          <w:szCs w:val="28"/>
          <w:lang w:val="en-US"/>
        </w:rPr>
        <w:t>cv</w:t>
      </w:r>
      <w:r w:rsidR="00001A77" w:rsidRPr="00001A77">
        <w:rPr>
          <w:sz w:val="28"/>
          <w:szCs w:val="28"/>
        </w:rPr>
        <w:t>::</w:t>
      </w:r>
      <w:r w:rsidR="00001A77">
        <w:rPr>
          <w:sz w:val="28"/>
          <w:szCs w:val="28"/>
          <w:lang w:val="en-US"/>
        </w:rPr>
        <w:t>dft</w:t>
      </w:r>
      <w:r w:rsidR="00001A77" w:rsidRPr="00001A77">
        <w:rPr>
          <w:sz w:val="28"/>
          <w:szCs w:val="28"/>
        </w:rPr>
        <w:t xml:space="preserve">. </w:t>
      </w:r>
      <w:r w:rsidR="002955C3">
        <w:rPr>
          <w:sz w:val="28"/>
          <w:szCs w:val="28"/>
        </w:rPr>
        <w:t xml:space="preserve">время выполнения преобразования встроенным методом </w:t>
      </w:r>
      <w:r w:rsidR="002955C3">
        <w:rPr>
          <w:sz w:val="28"/>
          <w:szCs w:val="28"/>
          <w:lang w:val="en-US"/>
        </w:rPr>
        <w:t>opencv</w:t>
      </w:r>
      <w:r w:rsidR="002955C3" w:rsidRPr="002955C3">
        <w:rPr>
          <w:sz w:val="28"/>
          <w:szCs w:val="28"/>
        </w:rPr>
        <w:t xml:space="preserve"> </w:t>
      </w:r>
      <w:r w:rsidR="002955C3">
        <w:rPr>
          <w:sz w:val="28"/>
          <w:szCs w:val="28"/>
        </w:rPr>
        <w:t xml:space="preserve">составило </w:t>
      </w:r>
      <w:r w:rsidR="002955C3" w:rsidRPr="002955C3">
        <w:rPr>
          <w:sz w:val="28"/>
          <w:szCs w:val="28"/>
        </w:rPr>
        <w:t>5.76</w:t>
      </w:r>
      <w:r w:rsidR="002955C3">
        <w:rPr>
          <w:sz w:val="28"/>
          <w:szCs w:val="28"/>
        </w:rPr>
        <w:t xml:space="preserve">мс, что делает </w:t>
      </w:r>
      <w:r w:rsidR="002955C3">
        <w:rPr>
          <w:sz w:val="28"/>
          <w:szCs w:val="28"/>
        </w:rPr>
        <w:lastRenderedPageBreak/>
        <w:t xml:space="preserve">его </w:t>
      </w:r>
      <w:r w:rsidR="00410264">
        <w:rPr>
          <w:sz w:val="28"/>
          <w:szCs w:val="28"/>
        </w:rPr>
        <w:t>оптимальным</w:t>
      </w:r>
      <w:r w:rsidR="002955C3">
        <w:rPr>
          <w:sz w:val="28"/>
          <w:szCs w:val="28"/>
        </w:rPr>
        <w:t xml:space="preserve"> среди рассмотренных методов.</w:t>
      </w:r>
      <w:r w:rsidR="00001A77" w:rsidRPr="00001A77">
        <w:rPr>
          <w:sz w:val="28"/>
          <w:szCs w:val="28"/>
        </w:rPr>
        <w:t xml:space="preserve"> </w:t>
      </w:r>
      <w:r w:rsidR="00001A77">
        <w:rPr>
          <w:sz w:val="28"/>
          <w:szCs w:val="28"/>
        </w:rPr>
        <w:t>Результат работы</w:t>
      </w:r>
      <w:r w:rsidR="008262C2">
        <w:rPr>
          <w:sz w:val="28"/>
          <w:szCs w:val="28"/>
        </w:rPr>
        <w:t xml:space="preserve"> встроенного алгоритма</w:t>
      </w:r>
      <w:r w:rsidR="00001A77">
        <w:rPr>
          <w:sz w:val="28"/>
          <w:szCs w:val="28"/>
        </w:rPr>
        <w:t xml:space="preserve"> также представлен на рисунке 3</w:t>
      </w:r>
      <w:r w:rsidR="00464DE7">
        <w:rPr>
          <w:sz w:val="28"/>
          <w:szCs w:val="28"/>
        </w:rPr>
        <w:t>. Примененный алгоритм считается эквивалентным двумерному ДПФ</w:t>
      </w:r>
    </w:p>
    <w:p w14:paraId="254D1BA1" w14:textId="4DDCE236" w:rsidR="00FB114A" w:rsidRDefault="00FB114A" w:rsidP="00001A77">
      <w:pPr>
        <w:jc w:val="center"/>
      </w:pPr>
      <w:r w:rsidRPr="00FB114A">
        <w:rPr>
          <w:noProof/>
          <w:sz w:val="28"/>
          <w:szCs w:val="28"/>
        </w:rPr>
        <w:drawing>
          <wp:inline distT="0" distB="0" distL="0" distR="0" wp14:anchorId="482949C1" wp14:editId="5300F682">
            <wp:extent cx="2792602" cy="2990308"/>
            <wp:effectExtent l="0" t="0" r="8255" b="635"/>
            <wp:docPr id="594220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20298" name="Рисунок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3394" cy="30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77" w:rsidRPr="00001A77">
        <w:rPr>
          <w:noProof/>
          <w:sz w:val="28"/>
          <w:szCs w:val="28"/>
        </w:rPr>
        <w:drawing>
          <wp:inline distT="0" distB="0" distL="0" distR="0" wp14:anchorId="74A50794" wp14:editId="4CA58BFA">
            <wp:extent cx="2776941" cy="2984739"/>
            <wp:effectExtent l="0" t="0" r="4445" b="6350"/>
            <wp:docPr id="1311345634" name="Рисунок 1" descr="Изображение выглядит как снимок экрана, компьютер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45634" name="Рисунок 1" descr="Изображение выглядит как снимок экрана, компьютер,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3572" cy="30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14A">
        <w:rPr>
          <w:noProof/>
          <w:sz w:val="28"/>
          <w:szCs w:val="28"/>
        </w:rPr>
        <w:drawing>
          <wp:inline distT="0" distB="0" distL="0" distR="0" wp14:anchorId="02AC519A" wp14:editId="528A5706">
            <wp:extent cx="5592007" cy="4305038"/>
            <wp:effectExtent l="0" t="0" r="8890" b="635"/>
            <wp:docPr id="7250199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99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6526" cy="43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1341" w14:textId="1983297C" w:rsidR="00FB114A" w:rsidRPr="00FB114A" w:rsidRDefault="00FB114A" w:rsidP="00FB114A">
      <w:pPr>
        <w:pStyle w:val="1"/>
        <w:rPr>
          <w:sz w:val="28"/>
          <w:szCs w:val="28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3</w:t>
      </w:r>
      <w:r w:rsidR="00000000">
        <w:rPr>
          <w:noProof/>
        </w:rPr>
        <w:fldChar w:fldCharType="end"/>
      </w:r>
    </w:p>
    <w:p w14:paraId="12BFD6E5" w14:textId="6639061E" w:rsidR="00851435" w:rsidRDefault="000008CF" w:rsidP="00464DE7">
      <w:pPr>
        <w:jc w:val="both"/>
        <w:rPr>
          <w:sz w:val="28"/>
          <w:szCs w:val="28"/>
        </w:rPr>
      </w:pPr>
      <w:r w:rsidRPr="000008CF">
        <w:rPr>
          <w:sz w:val="28"/>
          <w:szCs w:val="28"/>
        </w:rPr>
        <w:t>Далее, основываясь на встроенной функции opencv была создана функция свертки с произвольным ядром.</w:t>
      </w:r>
      <w:r>
        <w:rPr>
          <w:sz w:val="28"/>
          <w:szCs w:val="28"/>
        </w:rPr>
        <w:t xml:space="preserve"> Результат ее работы возвращается в частотной области, выводится на экран, после чего производится обратное </w:t>
      </w:r>
      <w:r>
        <w:rPr>
          <w:sz w:val="28"/>
          <w:szCs w:val="28"/>
        </w:rPr>
        <w:lastRenderedPageBreak/>
        <w:t>преобразование Фурье для получения исходного изображения с примененным фильтром.</w:t>
      </w:r>
    </w:p>
    <w:p w14:paraId="2415B995" w14:textId="77777777" w:rsidR="000008CF" w:rsidRDefault="000008CF" w:rsidP="000008CF">
      <w:pPr>
        <w:keepNext/>
        <w:jc w:val="center"/>
      </w:pPr>
      <w:r w:rsidRPr="000008CF">
        <w:rPr>
          <w:noProof/>
          <w:sz w:val="28"/>
          <w:szCs w:val="28"/>
        </w:rPr>
        <w:drawing>
          <wp:inline distT="0" distB="0" distL="0" distR="0" wp14:anchorId="0FC165FB" wp14:editId="22D4F8F1">
            <wp:extent cx="3191774" cy="2006844"/>
            <wp:effectExtent l="0" t="0" r="8890" b="0"/>
            <wp:docPr id="98225369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369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902" cy="20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CF">
        <w:rPr>
          <w:noProof/>
          <w:sz w:val="28"/>
          <w:szCs w:val="28"/>
        </w:rPr>
        <w:drawing>
          <wp:inline distT="0" distB="0" distL="0" distR="0" wp14:anchorId="6B7821D7" wp14:editId="51399361">
            <wp:extent cx="3260785" cy="1469532"/>
            <wp:effectExtent l="0" t="0" r="0" b="0"/>
            <wp:docPr id="175112349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2349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7289" cy="1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8CF">
        <w:rPr>
          <w:noProof/>
          <w:sz w:val="28"/>
          <w:szCs w:val="28"/>
        </w:rPr>
        <w:drawing>
          <wp:inline distT="0" distB="0" distL="0" distR="0" wp14:anchorId="5DC4FAB1" wp14:editId="025113FE">
            <wp:extent cx="3358055" cy="816271"/>
            <wp:effectExtent l="0" t="0" r="0" b="3175"/>
            <wp:docPr id="117825757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5757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455" cy="82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D02A" w14:textId="54CB51BE" w:rsidR="000008CF" w:rsidRDefault="000008CF" w:rsidP="000008CF">
      <w:pPr>
        <w:pStyle w:val="1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4</w:t>
      </w:r>
      <w:r w:rsidR="00000000">
        <w:rPr>
          <w:noProof/>
        </w:rPr>
        <w:fldChar w:fldCharType="end"/>
      </w:r>
    </w:p>
    <w:p w14:paraId="4A4566A0" w14:textId="0A2E2CC3" w:rsidR="000008CF" w:rsidRPr="000008CF" w:rsidRDefault="000008CF" w:rsidP="000008CF">
      <w:pPr>
        <w:jc w:val="both"/>
        <w:rPr>
          <w:sz w:val="28"/>
          <w:szCs w:val="28"/>
        </w:rPr>
      </w:pPr>
      <w:r w:rsidRPr="000008CF">
        <w:rPr>
          <w:sz w:val="28"/>
          <w:szCs w:val="28"/>
        </w:rPr>
        <w:t>На рисунке 5 показаны промежуточные результаты работы функции свертки и обработанные изображения.</w:t>
      </w:r>
      <w:r>
        <w:rPr>
          <w:sz w:val="28"/>
          <w:szCs w:val="28"/>
        </w:rPr>
        <w:t xml:space="preserve"> На рисунке показаны соответственно фильтр среднего, фильтр Собеля вдоль </w:t>
      </w:r>
      <w:r>
        <w:rPr>
          <w:sz w:val="28"/>
          <w:szCs w:val="28"/>
          <w:lang w:val="en-US"/>
        </w:rPr>
        <w:t>X</w:t>
      </w:r>
      <w:r w:rsidRPr="00000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 фильтр Лапласа.</w:t>
      </w:r>
    </w:p>
    <w:p w14:paraId="4C26E3C3" w14:textId="77777777" w:rsidR="000008CF" w:rsidRDefault="000008CF" w:rsidP="000008CF">
      <w:pPr>
        <w:keepNext/>
        <w:jc w:val="center"/>
      </w:pPr>
      <w:r w:rsidRPr="000008CF">
        <w:rPr>
          <w:noProof/>
          <w:sz w:val="28"/>
          <w:szCs w:val="28"/>
        </w:rPr>
        <w:drawing>
          <wp:inline distT="0" distB="0" distL="0" distR="0" wp14:anchorId="53AC46EF" wp14:editId="7B2F5584">
            <wp:extent cx="5257443" cy="2812211"/>
            <wp:effectExtent l="0" t="0" r="635" b="7620"/>
            <wp:docPr id="657151554" name="Рисунок 1" descr="Изображение выглядит как искусство, черно-белый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51554" name="Рисунок 1" descr="Изображение выглядит как искусство, черно-белый, снимок экрана, монохромн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741" cy="28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8491" w14:textId="40E32F1A" w:rsidR="000008CF" w:rsidRDefault="000008CF" w:rsidP="000008CF">
      <w:pPr>
        <w:pStyle w:val="1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5</w:t>
      </w:r>
      <w:r w:rsidR="00000000">
        <w:rPr>
          <w:noProof/>
        </w:rPr>
        <w:fldChar w:fldCharType="end"/>
      </w:r>
    </w:p>
    <w:p w14:paraId="6A8C8635" w14:textId="77777777" w:rsidR="008E2595" w:rsidRDefault="008E2595" w:rsidP="008E2595">
      <w:pPr>
        <w:rPr>
          <w:sz w:val="28"/>
          <w:szCs w:val="28"/>
        </w:rPr>
      </w:pPr>
      <w:r w:rsidRPr="008E2595">
        <w:rPr>
          <w:sz w:val="28"/>
          <w:szCs w:val="28"/>
        </w:rPr>
        <w:lastRenderedPageBreak/>
        <w:t>Для фильтра низких и высоких частот была создана функция, вырезающая и</w:t>
      </w:r>
      <w:r>
        <w:rPr>
          <w:sz w:val="28"/>
          <w:szCs w:val="28"/>
        </w:rPr>
        <w:t>з изображения внешнюю либо внутреннюю часть круга, с центром в центре изображения и с размером, задаваемым как отношение радиуса круга к стороне изображения. Код и результат работы функции представлены на рисунке 6.</w:t>
      </w:r>
    </w:p>
    <w:p w14:paraId="0688699D" w14:textId="77777777" w:rsidR="008E2595" w:rsidRDefault="008E2595" w:rsidP="00AA3145">
      <w:pPr>
        <w:keepNext/>
        <w:jc w:val="center"/>
      </w:pPr>
      <w:r w:rsidRPr="008E2595">
        <w:rPr>
          <w:noProof/>
          <w:sz w:val="28"/>
          <w:szCs w:val="28"/>
        </w:rPr>
        <w:drawing>
          <wp:inline distT="0" distB="0" distL="0" distR="0" wp14:anchorId="5C99FCC9" wp14:editId="23999605">
            <wp:extent cx="5940425" cy="2140585"/>
            <wp:effectExtent l="0" t="0" r="3175" b="0"/>
            <wp:docPr id="284575979" name="Рисунок 1" descr="Изображение выглядит как текст, снимок экрана, Человеческое лицо, Редактир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75979" name="Рисунок 1" descr="Изображение выглядит как текст, снимок экрана, Человеческое лицо, Редактирова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5">
        <w:rPr>
          <w:noProof/>
          <w:sz w:val="28"/>
          <w:szCs w:val="28"/>
        </w:rPr>
        <w:drawing>
          <wp:inline distT="0" distB="0" distL="0" distR="0" wp14:anchorId="19571946" wp14:editId="6216454F">
            <wp:extent cx="5314950" cy="2273128"/>
            <wp:effectExtent l="0" t="0" r="0" b="0"/>
            <wp:docPr id="669833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33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3343" cy="22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5984" w14:textId="766B520C" w:rsidR="008E2595" w:rsidRDefault="008E2595" w:rsidP="008E2595">
      <w:pPr>
        <w:pStyle w:val="1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95AEC">
        <w:rPr>
          <w:noProof/>
        </w:rPr>
        <w:t>6</w:t>
      </w:r>
      <w:r w:rsidR="00000000">
        <w:rPr>
          <w:noProof/>
        </w:rPr>
        <w:fldChar w:fldCharType="end"/>
      </w:r>
    </w:p>
    <w:p w14:paraId="7C7B49B3" w14:textId="4164BD9B" w:rsidR="00AA3145" w:rsidRPr="00AA3145" w:rsidRDefault="00AA3145" w:rsidP="00AA3145">
      <w:r>
        <w:rPr>
          <w:sz w:val="28"/>
          <w:szCs w:val="28"/>
        </w:rPr>
        <w:t xml:space="preserve">Для детекции символов на номере была использована встроенная функция </w:t>
      </w:r>
      <w:r>
        <w:rPr>
          <w:sz w:val="28"/>
          <w:szCs w:val="28"/>
          <w:lang w:val="en-US"/>
        </w:rPr>
        <w:t>match</w:t>
      </w:r>
      <w:r w:rsidRPr="00AA31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template</w:t>
      </w:r>
      <w:r w:rsidRPr="00AA3145">
        <w:rPr>
          <w:sz w:val="28"/>
          <w:szCs w:val="28"/>
        </w:rPr>
        <w:t xml:space="preserve">. </w:t>
      </w:r>
      <w:r>
        <w:rPr>
          <w:sz w:val="28"/>
          <w:szCs w:val="28"/>
        </w:rPr>
        <w:t>Код и результат его работы представлены на рисунке 7. Можно отчетливо видеть черные пятна на месте символов «0» и «А» соответственно</w:t>
      </w:r>
    </w:p>
    <w:p w14:paraId="197D5969" w14:textId="3C328267" w:rsidR="008E2595" w:rsidRDefault="00AA3145" w:rsidP="008E2595">
      <w:pPr>
        <w:rPr>
          <w:sz w:val="28"/>
          <w:szCs w:val="28"/>
        </w:rPr>
      </w:pPr>
      <w:r w:rsidRPr="00AA3145">
        <w:rPr>
          <w:noProof/>
          <w:sz w:val="28"/>
          <w:szCs w:val="28"/>
          <w:lang w:val="en-US"/>
        </w:rPr>
        <w:drawing>
          <wp:inline distT="0" distB="0" distL="0" distR="0" wp14:anchorId="359467AF" wp14:editId="2ACE2F44">
            <wp:extent cx="5940425" cy="620554"/>
            <wp:effectExtent l="0" t="0" r="3175" b="8255"/>
            <wp:docPr id="298527502" name="Рисунок 1" descr="Изображение выглядит как текст, Шрифт, число, лиценз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7502" name="Рисунок 1" descr="Изображение выглядит как текст, Шрифт, число, лиценз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390" cy="62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145"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1683C6B" wp14:editId="7F94ED3C">
            <wp:extent cx="5940425" cy="1311275"/>
            <wp:effectExtent l="0" t="0" r="3175" b="3175"/>
            <wp:docPr id="1380819522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19522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9D1E" w14:textId="77777777" w:rsidR="00A95AEC" w:rsidRDefault="00AA3145" w:rsidP="00A95AEC">
      <w:pPr>
        <w:keepNext/>
      </w:pPr>
      <w:r w:rsidRPr="00AA3145">
        <w:rPr>
          <w:noProof/>
          <w:sz w:val="28"/>
          <w:szCs w:val="28"/>
        </w:rPr>
        <w:lastRenderedPageBreak/>
        <w:drawing>
          <wp:inline distT="0" distB="0" distL="0" distR="0" wp14:anchorId="191EA16C" wp14:editId="4383A436">
            <wp:extent cx="5940425" cy="3928745"/>
            <wp:effectExtent l="0" t="0" r="3175" b="0"/>
            <wp:docPr id="81199794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9794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F44" w14:textId="12BB2336" w:rsidR="00AA3145" w:rsidRDefault="00A95AEC" w:rsidP="00A95AEC">
      <w:pPr>
        <w:pStyle w:val="1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</w:p>
    <w:p w14:paraId="1A999A91" w14:textId="22514DB5" w:rsidR="00AA3145" w:rsidRDefault="00AA3145" w:rsidP="00AA3145">
      <w:pPr>
        <w:jc w:val="center"/>
        <w:rPr>
          <w:b/>
          <w:bCs/>
          <w:sz w:val="36"/>
          <w:szCs w:val="36"/>
        </w:rPr>
      </w:pPr>
      <w:r w:rsidRPr="00AA3145">
        <w:rPr>
          <w:b/>
          <w:bCs/>
          <w:sz w:val="36"/>
          <w:szCs w:val="36"/>
        </w:rPr>
        <w:t>Вывод:</w:t>
      </w:r>
    </w:p>
    <w:p w14:paraId="5E03DC93" w14:textId="37A673E3" w:rsidR="00A95AEC" w:rsidRDefault="00AA3145" w:rsidP="00AA3145">
      <w:pPr>
        <w:jc w:val="both"/>
        <w:rPr>
          <w:sz w:val="28"/>
          <w:szCs w:val="28"/>
        </w:rPr>
      </w:pPr>
      <w:r>
        <w:rPr>
          <w:sz w:val="28"/>
          <w:szCs w:val="28"/>
        </w:rPr>
        <w:t>Получены навыки применения преобразования Фурье для обработки изображений.</w:t>
      </w:r>
    </w:p>
    <w:p w14:paraId="47651972" w14:textId="57C08BC4" w:rsidR="00E94711" w:rsidRDefault="00A95AEC" w:rsidP="00E94711">
      <w:pPr>
        <w:jc w:val="center"/>
        <w:rPr>
          <w:b/>
          <w:bCs/>
          <w:sz w:val="40"/>
          <w:szCs w:val="40"/>
        </w:rPr>
      </w:pPr>
      <w:r w:rsidRPr="00A95AEC">
        <w:rPr>
          <w:b/>
          <w:bCs/>
          <w:sz w:val="40"/>
          <w:szCs w:val="40"/>
        </w:rPr>
        <w:t>Дополнительное задание</w:t>
      </w:r>
      <w:r>
        <w:rPr>
          <w:b/>
          <w:bCs/>
          <w:sz w:val="40"/>
          <w:szCs w:val="40"/>
        </w:rPr>
        <w:t>:</w:t>
      </w:r>
    </w:p>
    <w:p w14:paraId="46C4E252" w14:textId="77777777" w:rsidR="00E94711" w:rsidRPr="00E94711" w:rsidRDefault="00E94711" w:rsidP="00E94711">
      <w:pPr>
        <w:jc w:val="both"/>
        <w:rPr>
          <w:sz w:val="28"/>
          <w:szCs w:val="28"/>
        </w:rPr>
      </w:pPr>
      <w:r w:rsidRPr="00E94711">
        <w:rPr>
          <w:sz w:val="28"/>
          <w:szCs w:val="28"/>
        </w:rPr>
        <w:t>Почему вы считаете, что так можно? И что это даст двумерное ДПФ</w:t>
      </w:r>
    </w:p>
    <w:p w14:paraId="02899059" w14:textId="77777777" w:rsidR="00E94711" w:rsidRPr="00E94711" w:rsidRDefault="00E94711" w:rsidP="00E94711">
      <w:pPr>
        <w:jc w:val="both"/>
        <w:rPr>
          <w:i/>
          <w:iCs/>
          <w:lang w:val="en-US"/>
        </w:rPr>
      </w:pPr>
      <w:r w:rsidRPr="00E94711">
        <w:rPr>
          <w:i/>
          <w:iCs/>
          <w:lang w:val="en-US"/>
        </w:rPr>
        <w:t>std::vector&amp;lt;std::complex&amp;lt;double&amp;gt;&amp;gt; fft_result;</w:t>
      </w:r>
    </w:p>
    <w:p w14:paraId="72734580" w14:textId="77777777" w:rsidR="00E94711" w:rsidRPr="00E94711" w:rsidRDefault="00E94711" w:rsidP="00E94711">
      <w:pPr>
        <w:jc w:val="both"/>
        <w:rPr>
          <w:i/>
          <w:iCs/>
          <w:lang w:val="en-US"/>
        </w:rPr>
      </w:pPr>
      <w:r w:rsidRPr="00E94711">
        <w:rPr>
          <w:i/>
          <w:iCs/>
          <w:lang w:val="en-US"/>
        </w:rPr>
        <w:t>fft_radix2(image_vector, fft_result, false);</w:t>
      </w:r>
    </w:p>
    <w:p w14:paraId="4B3E2EEC" w14:textId="5AF5659B" w:rsidR="00E94711" w:rsidRPr="00E94711" w:rsidRDefault="00E94711" w:rsidP="00E94711">
      <w:pPr>
        <w:jc w:val="both"/>
        <w:rPr>
          <w:i/>
          <w:iCs/>
          <w:lang w:val="en-US"/>
        </w:rPr>
      </w:pPr>
      <w:r w:rsidRPr="00E94711">
        <w:rPr>
          <w:i/>
          <w:iCs/>
          <w:lang w:val="en-US"/>
        </w:rPr>
        <w:t xml:space="preserve">std::cout </w:t>
      </w:r>
      <w:r>
        <w:rPr>
          <w:i/>
          <w:iCs/>
          <w:lang w:val="en-US"/>
        </w:rPr>
        <w:t xml:space="preserve"> &lt;&lt;</w:t>
      </w:r>
      <w:r w:rsidRPr="00E94711">
        <w:rPr>
          <w:i/>
          <w:iCs/>
          <w:lang w:val="en-US"/>
        </w:rPr>
        <w:t xml:space="preserve">; </w:t>
      </w:r>
      <w:r>
        <w:rPr>
          <w:i/>
          <w:iCs/>
          <w:lang w:val="en-US"/>
        </w:rPr>
        <w:t>“</w:t>
      </w:r>
      <w:r w:rsidRPr="00E94711">
        <w:rPr>
          <w:i/>
          <w:iCs/>
          <w:lang w:val="en-US"/>
        </w:rPr>
        <w:t xml:space="preserve">radix: </w:t>
      </w:r>
      <w:r>
        <w:rPr>
          <w:i/>
          <w:iCs/>
          <w:lang w:val="en-US"/>
        </w:rPr>
        <w:t>“</w:t>
      </w:r>
      <w:r w:rsidRPr="00E94711">
        <w:rPr>
          <w:i/>
          <w:iCs/>
          <w:lang w:val="en-US"/>
        </w:rPr>
        <w:t xml:space="preserve">; </w:t>
      </w:r>
      <w:r>
        <w:rPr>
          <w:i/>
          <w:iCs/>
          <w:lang w:val="en-US"/>
        </w:rPr>
        <w:t>&lt;&lt;</w:t>
      </w:r>
      <w:r w:rsidRPr="00E94711">
        <w:rPr>
          <w:i/>
          <w:iCs/>
          <w:lang w:val="en-US"/>
        </w:rPr>
        <w:t xml:space="preserve"> steady_clock::now() - start </w:t>
      </w:r>
      <w:r>
        <w:rPr>
          <w:i/>
          <w:iCs/>
          <w:lang w:val="en-US"/>
        </w:rPr>
        <w:t>&lt;&lt;</w:t>
      </w:r>
      <w:r w:rsidRPr="00E94711">
        <w:rPr>
          <w:i/>
          <w:iCs/>
          <w:lang w:val="en-US"/>
        </w:rPr>
        <w:t xml:space="preserve"> std::endl;</w:t>
      </w:r>
    </w:p>
    <w:p w14:paraId="03BAC0BA" w14:textId="4EBD8594" w:rsidR="00E94711" w:rsidRDefault="00E94711" w:rsidP="00E94711">
      <w:pPr>
        <w:jc w:val="both"/>
        <w:rPr>
          <w:i/>
          <w:iCs/>
          <w:lang w:val="en-US"/>
        </w:rPr>
      </w:pPr>
      <w:r w:rsidRPr="00E94711">
        <w:rPr>
          <w:i/>
          <w:iCs/>
          <w:lang w:val="en-US"/>
        </w:rPr>
        <w:t>cv::imshow(</w:t>
      </w:r>
      <w:r>
        <w:rPr>
          <w:i/>
          <w:iCs/>
          <w:lang w:val="en-US"/>
        </w:rPr>
        <w:t>“</w:t>
      </w:r>
      <w:r w:rsidRPr="00E94711">
        <w:rPr>
          <w:i/>
          <w:iCs/>
          <w:lang w:val="en-US"/>
        </w:rPr>
        <w:t>fft</w:t>
      </w:r>
      <w:r>
        <w:rPr>
          <w:i/>
          <w:iCs/>
          <w:lang w:val="en-US"/>
        </w:rPr>
        <w:t>”</w:t>
      </w:r>
      <w:r w:rsidRPr="00E94711">
        <w:rPr>
          <w:i/>
          <w:iCs/>
          <w:lang w:val="en-US"/>
        </w:rPr>
        <w:t>;, display_magnitude(vec2mat(fft_result, image.size())))</w:t>
      </w:r>
    </w:p>
    <w:p w14:paraId="77ACBCEA" w14:textId="644CC683" w:rsidR="00D92B6D" w:rsidRDefault="00D92B6D" w:rsidP="00E94711">
      <w:pPr>
        <w:jc w:val="both"/>
        <w:rPr>
          <w:i/>
          <w:iCs/>
          <w:lang w:val="en-US"/>
        </w:rPr>
      </w:pPr>
      <w:r>
        <w:rPr>
          <w:sz w:val="28"/>
          <w:szCs w:val="28"/>
        </w:rPr>
        <w:t xml:space="preserve">Двумерное преобразование Фурье </w:t>
      </w:r>
    </w:p>
    <w:p w14:paraId="3D2FE921" w14:textId="556B2881" w:rsidR="00E94711" w:rsidRPr="00D92B6D" w:rsidRDefault="00D92B6D" w:rsidP="00E94711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Style w:val="mord"/>
              <w:rFonts w:ascii="Cambria Math" w:hAnsi="Cambria Math"/>
              <w:color w:val="374151"/>
              <w:sz w:val="32"/>
              <w:szCs w:val="32"/>
              <w:lang w:val="en-US"/>
            </w:rPr>
            <m:t>F</m:t>
          </m:r>
          <m:r>
            <w:rPr>
              <w:rStyle w:val="mopen"/>
              <w:rFonts w:ascii="Cambria Math" w:hAnsi="Cambria Math"/>
              <w:color w:val="374151"/>
              <w:sz w:val="32"/>
              <w:szCs w:val="32"/>
              <w:lang w:val="en-US"/>
            </w:rPr>
            <m:t>(</m:t>
          </m:r>
          <m:r>
            <w:rPr>
              <w:rStyle w:val="mord"/>
              <w:rFonts w:ascii="Cambria Math" w:hAnsi="Cambria Math"/>
              <w:color w:val="374151"/>
              <w:sz w:val="32"/>
              <w:szCs w:val="32"/>
              <w:lang w:val="en-US"/>
            </w:rPr>
            <m:t>u</m:t>
          </m:r>
          <m:r>
            <w:rPr>
              <w:rStyle w:val="mpunct"/>
              <w:rFonts w:ascii="Cambria Math" w:hAnsi="Cambria Math"/>
              <w:color w:val="374151"/>
              <w:sz w:val="32"/>
              <w:szCs w:val="32"/>
              <w:lang w:val="en-US"/>
            </w:rPr>
            <m:t>,</m:t>
          </m:r>
          <m:r>
            <w:rPr>
              <w:rStyle w:val="mord"/>
              <w:rFonts w:ascii="Cambria Math" w:hAnsi="Cambria Math"/>
              <w:color w:val="374151"/>
              <w:sz w:val="32"/>
              <w:szCs w:val="32"/>
              <w:lang w:val="en-US"/>
            </w:rPr>
            <m:t>v</m:t>
          </m:r>
          <m:r>
            <w:rPr>
              <w:rStyle w:val="mclose"/>
              <w:rFonts w:ascii="Cambria Math" w:hAnsi="Cambria Math"/>
              <w:color w:val="374151"/>
              <w:sz w:val="32"/>
              <w:szCs w:val="32"/>
              <w:lang w:val="en-US"/>
            </w:rPr>
            <m:t>)</m:t>
          </m:r>
          <m:r>
            <w:rPr>
              <w:rStyle w:val="mrel"/>
              <w:rFonts w:ascii="Cambria Math" w:hAnsi="Cambria Math"/>
              <w:color w:val="374151"/>
              <w:sz w:val="32"/>
              <w:szCs w:val="32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Style w:val="mop"/>
                  <w:rFonts w:ascii="Cambria Math" w:hAnsi="Cambria Math"/>
                  <w:i/>
                  <w:color w:val="374151"/>
                  <w:sz w:val="32"/>
                  <w:szCs w:val="32"/>
                  <w:lang w:val="en-US"/>
                </w:rPr>
              </m:ctrlPr>
            </m:naryPr>
            <m:sub>
              <m:r>
                <w:rPr>
                  <w:rStyle w:val="mop"/>
                  <w:rFonts w:ascii="Cambria Math" w:hAnsi="Cambria Math"/>
                  <w:color w:val="374151"/>
                  <w:sz w:val="32"/>
                  <w:szCs w:val="32"/>
                  <w:lang w:val="en-US"/>
                </w:rPr>
                <m:t>x=0</m:t>
              </m:r>
            </m:sub>
            <m:sup>
              <m:r>
                <w:rPr>
                  <w:rStyle w:val="mop"/>
                  <w:rFonts w:ascii="Cambria Math" w:hAnsi="Cambria Math"/>
                  <w:color w:val="374151"/>
                  <w:sz w:val="32"/>
                  <w:szCs w:val="32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Style w:val="mop"/>
                      <w:rFonts w:ascii="Cambria Math" w:hAnsi="Cambria Math"/>
                      <w:i/>
                      <w:color w:val="374151"/>
                      <w:sz w:val="32"/>
                      <w:szCs w:val="32"/>
                      <w:lang w:val="en-US"/>
                    </w:rPr>
                  </m:ctrlPr>
                </m:naryPr>
                <m:sub>
                  <m:r>
                    <w:rPr>
                      <w:rStyle w:val="mop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y=0</m:t>
                  </m:r>
                </m:sub>
                <m:sup>
                  <m:r>
                    <w:rPr>
                      <w:rStyle w:val="mop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M-1</m:t>
                  </m:r>
                </m:sup>
                <m:e>
                  <m:r>
                    <w:rPr>
                      <w:rStyle w:val="mord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f</m:t>
                  </m:r>
                  <m:r>
                    <w:rPr>
                      <w:rStyle w:val="mopen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(</m:t>
                  </m:r>
                  <m:r>
                    <w:rPr>
                      <w:rStyle w:val="mord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x</m:t>
                  </m:r>
                  <m:r>
                    <w:rPr>
                      <w:rStyle w:val="mpunct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,</m:t>
                  </m:r>
                  <m:r>
                    <w:rPr>
                      <w:rStyle w:val="mord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y</m:t>
                  </m:r>
                  <m:r>
                    <w:rPr>
                      <w:rStyle w:val="mclose"/>
                      <w:rFonts w:ascii="Cambria Math" w:hAnsi="Cambria Math"/>
                      <w:color w:val="374151"/>
                      <w:sz w:val="32"/>
                      <w:szCs w:val="32"/>
                      <w:lang w:val="en-US"/>
                    </w:rPr>
                    <m:t>)</m:t>
                  </m:r>
                  <m:r>
                    <w:rPr>
                      <w:rStyle w:val="mbin"/>
                      <w:rFonts w:ascii="Cambria Math" w:hAnsi="Cambria Math" w:cs="Cambria Math"/>
                      <w:color w:val="374151"/>
                      <w:sz w:val="32"/>
                      <w:szCs w:val="32"/>
                      <w:lang w:val="en-US"/>
                    </w:rPr>
                    <m:t>⋅</m:t>
                  </m:r>
                  <m:sSup>
                    <m:sSupPr>
                      <m:ctrlPr>
                        <w:rPr>
                          <w:rStyle w:val="mord"/>
                          <w:rFonts w:ascii="Cambria Math" w:hAnsi="Cambria Math"/>
                          <w:i/>
                          <w:iCs/>
                          <w:color w:val="374151"/>
                          <w:sz w:val="32"/>
                          <w:szCs w:val="32"/>
                          <w:lang w:val="en-US"/>
                        </w:rPr>
                      </m:ctrlPr>
                    </m:sSupPr>
                    <m:e>
                      <m:r>
                        <w:rPr>
                          <w:rStyle w:val="mord"/>
                          <w:rFonts w:ascii="Cambria Math" w:hAnsi="Cambria Math"/>
                          <w:color w:val="374151"/>
                          <w:sz w:val="32"/>
                          <w:szCs w:val="32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Style w:val="mord"/>
                          <w:rFonts w:ascii="Cambria Math" w:hAnsi="Cambria Math"/>
                          <w:color w:val="374151"/>
                          <w:lang w:val="en-US"/>
                        </w:rPr>
                        <m:t>-</m:t>
                      </m:r>
                      <m:r>
                        <w:rPr>
                          <w:rStyle w:val="mord"/>
                          <w:rFonts w:ascii="Cambria Math" w:hAnsi="Cambria Math"/>
                          <w:color w:val="374151"/>
                          <w:lang w:val="en-US"/>
                        </w:rPr>
                        <m:t>j</m:t>
                      </m:r>
                      <m:r>
                        <w:rPr>
                          <w:rStyle w:val="mord"/>
                          <w:rFonts w:ascii="Cambria Math" w:hAnsi="Cambria Math"/>
                          <w:color w:val="374151"/>
                          <w:lang w:val="en-US"/>
                        </w:rPr>
                        <m:t>2</m:t>
                      </m:r>
                      <m:r>
                        <w:rPr>
                          <w:rStyle w:val="mord"/>
                          <w:rFonts w:ascii="Cambria Math" w:hAnsi="Cambria Math"/>
                          <w:color w:val="374151"/>
                        </w:rPr>
                        <m:t>π</m:t>
                      </m:r>
                      <m:r>
                        <w:rPr>
                          <w:rStyle w:val="mopen"/>
                          <w:rFonts w:ascii="Cambria Math" w:hAnsi="Cambria Math"/>
                          <w:color w:val="374151"/>
                          <w:lang w:val="en-US"/>
                        </w:rPr>
                        <m:t>(</m:t>
                      </m:r>
                      <m:f>
                        <m:fPr>
                          <m:ctrlPr>
                            <w:rPr>
                              <w:rStyle w:val="mord"/>
                              <w:rFonts w:ascii="Cambria Math" w:hAnsi="Cambria Math"/>
                              <w:i/>
                              <w:iCs/>
                              <w:color w:val="374151"/>
                              <w:sz w:val="16"/>
                              <w:szCs w:val="16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Style w:val="mord"/>
                              <w:rFonts w:ascii="Cambria Math" w:hAnsi="Cambria Math"/>
                              <w:color w:val="374151"/>
                              <w:sz w:val="16"/>
                              <w:szCs w:val="16"/>
                              <w:lang w:val="en-US"/>
                            </w:rPr>
                            <m:t>ux</m:t>
                          </m:r>
                        </m:num>
                        <m:den>
                          <m:r>
                            <w:rPr>
                              <w:rStyle w:val="mord"/>
                              <w:rFonts w:ascii="Cambria Math" w:hAnsi="Cambria Math"/>
                              <w:color w:val="374151"/>
                              <w:sz w:val="16"/>
                              <w:szCs w:val="16"/>
                              <w:lang w:val="en-US"/>
                            </w:rPr>
                            <m:t>M</m:t>
                          </m:r>
                        </m:den>
                      </m:f>
                      <m:r>
                        <w:rPr>
                          <w:rStyle w:val="vlist-s"/>
                          <w:rFonts w:ascii="Cambria Math" w:hAnsi="Cambria Math"/>
                          <w:color w:val="374151"/>
                          <w:sz w:val="4"/>
                          <w:szCs w:val="4"/>
                          <w:lang w:val="en-US"/>
                        </w:rPr>
                        <m:t>​</m:t>
                      </m:r>
                      <m:r>
                        <w:rPr>
                          <w:rStyle w:val="mbin"/>
                          <w:rFonts w:ascii="Cambria Math" w:hAnsi="Cambria Math"/>
                          <w:color w:val="374151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Style w:val="mord"/>
                              <w:rFonts w:ascii="Cambria Math" w:hAnsi="Cambria Math"/>
                              <w:i/>
                              <w:iCs/>
                              <w:color w:val="374151"/>
                              <w:sz w:val="16"/>
                              <w:szCs w:val="16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Style w:val="mord"/>
                              <w:rFonts w:ascii="Cambria Math" w:hAnsi="Cambria Math"/>
                              <w:color w:val="374151"/>
                              <w:sz w:val="16"/>
                              <w:szCs w:val="16"/>
                              <w:lang w:val="en-US"/>
                            </w:rPr>
                            <m:t>vy</m:t>
                          </m:r>
                        </m:num>
                        <m:den>
                          <m:r>
                            <w:rPr>
                              <w:rStyle w:val="mord"/>
                              <w:rFonts w:ascii="Cambria Math" w:hAnsi="Cambria Math"/>
                              <w:color w:val="374151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den>
                      </m:f>
                      <m:r>
                        <w:rPr>
                          <w:rStyle w:val="vlist-s"/>
                          <w:rFonts w:ascii="Cambria Math" w:hAnsi="Cambria Math"/>
                          <w:color w:val="374151"/>
                          <w:sz w:val="4"/>
                          <w:szCs w:val="4"/>
                          <w:lang w:val="en-US"/>
                        </w:rPr>
                        <m:t>​</m:t>
                      </m:r>
                      <m:r>
                        <w:rPr>
                          <w:rStyle w:val="mclose"/>
                          <w:rFonts w:ascii="Cambria Math" w:hAnsi="Cambria Math"/>
                          <w:color w:val="374151"/>
                          <w:lang w:val="en-US"/>
                        </w:rPr>
                        <m:t>)</m:t>
                      </m:r>
                    </m:sup>
                  </m:sSup>
                </m:e>
              </m:nary>
            </m:e>
          </m:nary>
          <m:r>
            <w:rPr>
              <w:rStyle w:val="vlist-s"/>
              <w:rFonts w:ascii="Cambria Math" w:hAnsi="Cambria Math"/>
              <w:color w:val="374151"/>
              <w:sz w:val="4"/>
              <w:szCs w:val="4"/>
              <w:lang w:val="en-US"/>
            </w:rPr>
            <m:t>​</m:t>
          </m:r>
        </m:oMath>
      </m:oMathPara>
    </w:p>
    <w:p w14:paraId="6080F214" w14:textId="2C34D37E" w:rsidR="00DF27AF" w:rsidRDefault="00D92B6D" w:rsidP="00A95AE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 есть, для каждого пикселя результирующей матрицы с изображением по Фурье вычисляется сумма значений функции Фурье по строкам и столбцам. </w:t>
      </w:r>
      <w:r>
        <w:rPr>
          <w:sz w:val="28"/>
          <w:szCs w:val="28"/>
        </w:rPr>
        <w:br/>
        <w:t xml:space="preserve">В случае алгоритма </w:t>
      </w:r>
      <w:r>
        <w:rPr>
          <w:sz w:val="28"/>
          <w:szCs w:val="28"/>
          <w:lang w:val="en-US"/>
        </w:rPr>
        <w:t>radix</w:t>
      </w:r>
      <w:r w:rsidRPr="00D92B6D">
        <w:rPr>
          <w:sz w:val="28"/>
          <w:szCs w:val="28"/>
        </w:rPr>
        <w:t xml:space="preserve">-2, </w:t>
      </w:r>
      <w:r>
        <w:rPr>
          <w:sz w:val="28"/>
          <w:szCs w:val="28"/>
        </w:rPr>
        <w:t xml:space="preserve">перед его работой требуется преобразовать </w:t>
      </w:r>
      <w:r>
        <w:rPr>
          <w:sz w:val="28"/>
          <w:szCs w:val="28"/>
        </w:rPr>
        <w:lastRenderedPageBreak/>
        <w:t xml:space="preserve">исходную матрицу изображения в вектор, где </w:t>
      </w:r>
      <w:r w:rsidR="00DF27AF">
        <w:rPr>
          <w:sz w:val="28"/>
          <w:szCs w:val="28"/>
        </w:rPr>
        <w:t xml:space="preserve">данные хранятся строка за строкой. В ходе своей работы </w:t>
      </w:r>
      <w:r w:rsidR="00DF27AF">
        <w:rPr>
          <w:sz w:val="28"/>
          <w:szCs w:val="28"/>
          <w:lang w:val="en-US"/>
        </w:rPr>
        <w:t>radix</w:t>
      </w:r>
      <w:r w:rsidR="00DF27AF" w:rsidRPr="00DF27AF">
        <w:rPr>
          <w:sz w:val="28"/>
          <w:szCs w:val="28"/>
        </w:rPr>
        <w:t xml:space="preserve"> </w:t>
      </w:r>
      <w:r w:rsidR="00DF27AF">
        <w:rPr>
          <w:sz w:val="28"/>
          <w:szCs w:val="28"/>
        </w:rPr>
        <w:t xml:space="preserve">рекурсивно делит матрицу пополам, выполняя то же действие для подвекторов четных и нечетных элементов до момента, пока от вектора не останется один элемент (условие выхода из рекурсии). </w:t>
      </w:r>
      <w:r w:rsidR="00DF27AF">
        <w:rPr>
          <w:sz w:val="28"/>
          <w:szCs w:val="28"/>
        </w:rPr>
        <w:br/>
        <w:t xml:space="preserve">При работе алгоритма распределение </w:t>
      </w:r>
      <w:r w:rsidR="00343B4B">
        <w:rPr>
          <w:sz w:val="28"/>
          <w:szCs w:val="28"/>
        </w:rPr>
        <w:t xml:space="preserve">четных и нечетных элементов может комбинироваться таким образом, чтобы формировать на оригинальном изображении столбцы пикселей, после в следующей итерации рекурсии суммирование идет не только по строкам, но и по столбцам. Таким образом удается добиться эквивалентности БПФ по алгоритму </w:t>
      </w:r>
      <w:r w:rsidR="00343B4B">
        <w:rPr>
          <w:sz w:val="28"/>
          <w:szCs w:val="28"/>
          <w:lang w:val="en-US"/>
        </w:rPr>
        <w:t>radix</w:t>
      </w:r>
      <w:r w:rsidR="00343B4B" w:rsidRPr="00343B4B">
        <w:rPr>
          <w:sz w:val="28"/>
          <w:szCs w:val="28"/>
        </w:rPr>
        <w:t xml:space="preserve"> </w:t>
      </w:r>
      <w:r w:rsidR="00343B4B">
        <w:rPr>
          <w:sz w:val="28"/>
          <w:szCs w:val="28"/>
        </w:rPr>
        <w:t>двумерному ДПФ.</w:t>
      </w:r>
    </w:p>
    <w:p w14:paraId="4AB9F4B8" w14:textId="77777777" w:rsidR="00343B4B" w:rsidRPr="00343B4B" w:rsidRDefault="00343B4B" w:rsidP="00A95AEC">
      <w:pPr>
        <w:jc w:val="both"/>
        <w:rPr>
          <w:sz w:val="28"/>
          <w:szCs w:val="28"/>
        </w:rPr>
      </w:pPr>
    </w:p>
    <w:p w14:paraId="74107D5E" w14:textId="675F77B5" w:rsidR="00A95AEC" w:rsidRDefault="00343B4B" w:rsidP="00A95AEC">
      <w:pPr>
        <w:jc w:val="both"/>
        <w:rPr>
          <w:sz w:val="28"/>
          <w:szCs w:val="28"/>
        </w:rPr>
      </w:pPr>
      <w:r>
        <w:rPr>
          <w:sz w:val="28"/>
          <w:szCs w:val="28"/>
        </w:rPr>
        <w:t>Также, было</w:t>
      </w:r>
      <w:r w:rsidR="00A95AEC">
        <w:rPr>
          <w:sz w:val="28"/>
          <w:szCs w:val="28"/>
        </w:rPr>
        <w:t xml:space="preserve"> получено дополнительное задание, суть которого заключалась в детектировании уха на изображении кота (Рисунок 8).</w:t>
      </w:r>
    </w:p>
    <w:p w14:paraId="3DE2BE88" w14:textId="77777777" w:rsidR="00A95AEC" w:rsidRDefault="00A95AEC" w:rsidP="00A95AEC">
      <w:pPr>
        <w:keepNext/>
        <w:jc w:val="center"/>
      </w:pPr>
      <w:r w:rsidRPr="00A95AEC">
        <w:rPr>
          <w:b/>
          <w:bCs/>
          <w:sz w:val="48"/>
          <w:szCs w:val="48"/>
        </w:rPr>
        <w:drawing>
          <wp:inline distT="0" distB="0" distL="0" distR="0" wp14:anchorId="447A49E1" wp14:editId="68EDEF33">
            <wp:extent cx="3480048" cy="2596551"/>
            <wp:effectExtent l="0" t="0" r="6350" b="0"/>
            <wp:docPr id="2033519203" name="Рисунок 1" descr="Изображение выглядит как млекопитающее, кошка европейская, манул, на открытом воздух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9203" name="Рисунок 1" descr="Изображение выглядит как млекопитающее, кошка европейская, манул, на открытом воздух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0191" cy="261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D4C" w14:textId="1020AD01" w:rsidR="00A95AEC" w:rsidRDefault="00A95AEC" w:rsidP="00A95AEC">
      <w:pPr>
        <w:pStyle w:val="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</w:p>
    <w:p w14:paraId="0CF6D43A" w14:textId="3BD2673B" w:rsidR="00A95AEC" w:rsidRDefault="00A95AEC" w:rsidP="00A95AEC">
      <w:pPr>
        <w:rPr>
          <w:sz w:val="28"/>
          <w:szCs w:val="28"/>
        </w:rPr>
      </w:pPr>
      <w:r>
        <w:rPr>
          <w:sz w:val="28"/>
          <w:szCs w:val="28"/>
        </w:rPr>
        <w:t>Сложность задания дополнялась тем, что шерстка кота обладает схожей текстурой с объектами окружения, что не позволяло достоверно детектировать участок, соответствующий уху. Для решения этой проблемы были протестированы различные вариации предварительной обработки, включая заблюривания для сглаживания высокочастотных шумов, фильтр высоких частот, нормализация. В результате стабильного выделения уха удалось достичь, применив к изображению фильтр Лапласа. Результаты работы алгоритма представлены на рисунке 9.</w:t>
      </w:r>
    </w:p>
    <w:p w14:paraId="268F749D" w14:textId="77777777" w:rsidR="00A95AEC" w:rsidRDefault="00A95AEC" w:rsidP="00A95AEC">
      <w:pPr>
        <w:keepNext/>
        <w:jc w:val="center"/>
      </w:pPr>
      <w:r w:rsidRPr="00A95AEC">
        <w:lastRenderedPageBreak/>
        <w:drawing>
          <wp:inline distT="0" distB="0" distL="0" distR="0" wp14:anchorId="098038D1" wp14:editId="2802ECC0">
            <wp:extent cx="3851237" cy="2983423"/>
            <wp:effectExtent l="0" t="0" r="0" b="7620"/>
            <wp:docPr id="839559840" name="Рисунок 1" descr="Изображение выглядит как снимок экрана, черно-белый, рентгеновская плен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59840" name="Рисунок 1" descr="Изображение выглядит как снимок экрана, черно-белый, рентгеновская пленка, монохром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8256" cy="30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5AEC">
        <w:drawing>
          <wp:inline distT="0" distB="0" distL="0" distR="0" wp14:anchorId="6ABA7AF7" wp14:editId="72E9B58D">
            <wp:extent cx="3821339" cy="2979868"/>
            <wp:effectExtent l="0" t="0" r="8255" b="0"/>
            <wp:docPr id="1659140646" name="Рисунок 1" descr="Изображение выглядит как млекопитающее, кошка европейская, кот, мех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40646" name="Рисунок 1" descr="Изображение выглядит как млекопитающее, кошка европейская, кот, мех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792" cy="300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B27A" w14:textId="054BF29D" w:rsidR="00A95AEC" w:rsidRPr="00A95AEC" w:rsidRDefault="00A95AEC" w:rsidP="00A95AEC">
      <w:pPr>
        <w:pStyle w:val="a0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</w:p>
    <w:sectPr w:rsidR="00A95AEC" w:rsidRPr="00A95AE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743F7"/>
    <w:multiLevelType w:val="hybridMultilevel"/>
    <w:tmpl w:val="417ED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43863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78B"/>
    <w:rsid w:val="000008CF"/>
    <w:rsid w:val="00001A77"/>
    <w:rsid w:val="001D0152"/>
    <w:rsid w:val="0020662B"/>
    <w:rsid w:val="00217214"/>
    <w:rsid w:val="002955C3"/>
    <w:rsid w:val="00324726"/>
    <w:rsid w:val="00324983"/>
    <w:rsid w:val="00343B4B"/>
    <w:rsid w:val="00351775"/>
    <w:rsid w:val="0040670A"/>
    <w:rsid w:val="00410264"/>
    <w:rsid w:val="00457522"/>
    <w:rsid w:val="00464DE7"/>
    <w:rsid w:val="004C35E4"/>
    <w:rsid w:val="00554479"/>
    <w:rsid w:val="00566084"/>
    <w:rsid w:val="005721F1"/>
    <w:rsid w:val="00577471"/>
    <w:rsid w:val="00747987"/>
    <w:rsid w:val="007E73C1"/>
    <w:rsid w:val="007E776F"/>
    <w:rsid w:val="007F5756"/>
    <w:rsid w:val="008262C2"/>
    <w:rsid w:val="00851435"/>
    <w:rsid w:val="008E2595"/>
    <w:rsid w:val="0097678B"/>
    <w:rsid w:val="00A008A4"/>
    <w:rsid w:val="00A45A48"/>
    <w:rsid w:val="00A6424F"/>
    <w:rsid w:val="00A90AAA"/>
    <w:rsid w:val="00A95AEC"/>
    <w:rsid w:val="00AA3145"/>
    <w:rsid w:val="00B212C6"/>
    <w:rsid w:val="00B32BFE"/>
    <w:rsid w:val="00BE3F90"/>
    <w:rsid w:val="00C23B8A"/>
    <w:rsid w:val="00CC1FEB"/>
    <w:rsid w:val="00D83013"/>
    <w:rsid w:val="00D92B6D"/>
    <w:rsid w:val="00DF27AF"/>
    <w:rsid w:val="00E1627B"/>
    <w:rsid w:val="00E26408"/>
    <w:rsid w:val="00E422AF"/>
    <w:rsid w:val="00E46F3A"/>
    <w:rsid w:val="00E94711"/>
    <w:rsid w:val="00EB303A"/>
    <w:rsid w:val="00EF0A16"/>
    <w:rsid w:val="00EF3BD3"/>
    <w:rsid w:val="00F01943"/>
    <w:rsid w:val="00F80B83"/>
    <w:rsid w:val="00FB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8DE3B"/>
  <w15:chartTrackingRefBased/>
  <w15:docId w15:val="{96CDD70B-9D98-418A-A71C-4C8E3E984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0"/>
    <w:uiPriority w:val="9"/>
    <w:qFormat/>
    <w:rsid w:val="00351775"/>
    <w:pPr>
      <w:jc w:val="center"/>
      <w:outlineLvl w:val="0"/>
    </w:pPr>
    <w:rPr>
      <w:rFonts w:ascii="Times New Roman" w:hAnsi="Times New Roman" w:cs="Times New Roman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97678B"/>
    <w:rPr>
      <w:color w:val="0563C1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97678B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97678B"/>
    <w:pPr>
      <w:ind w:left="720"/>
      <w:contextualSpacing/>
    </w:pPr>
  </w:style>
  <w:style w:type="character" w:styleId="a7">
    <w:name w:val="FollowedHyperlink"/>
    <w:basedOn w:val="a1"/>
    <w:uiPriority w:val="99"/>
    <w:semiHidden/>
    <w:unhideWhenUsed/>
    <w:rsid w:val="00457522"/>
    <w:rPr>
      <w:color w:val="954F72" w:themeColor="followedHyperlink"/>
      <w:u w:val="single"/>
    </w:rPr>
  </w:style>
  <w:style w:type="paragraph" w:styleId="a0">
    <w:name w:val="caption"/>
    <w:basedOn w:val="a"/>
    <w:next w:val="a"/>
    <w:uiPriority w:val="35"/>
    <w:unhideWhenUsed/>
    <w:qFormat/>
    <w:rsid w:val="00324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No Spacing"/>
    <w:basedOn w:val="a"/>
    <w:uiPriority w:val="1"/>
    <w:qFormat/>
    <w:rsid w:val="00324983"/>
    <w:pPr>
      <w:spacing w:line="360" w:lineRule="auto"/>
      <w:jc w:val="both"/>
    </w:pPr>
    <w:rPr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351775"/>
    <w:rPr>
      <w:rFonts w:ascii="Times New Roman" w:hAnsi="Times New Roman" w:cs="Times New Roman"/>
      <w:i/>
      <w:iCs/>
      <w:color w:val="44546A" w:themeColor="text2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E46F3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E46F3A"/>
    <w:rPr>
      <w:rFonts w:ascii="Consolas" w:hAnsi="Consolas"/>
      <w:sz w:val="20"/>
      <w:szCs w:val="20"/>
    </w:rPr>
  </w:style>
  <w:style w:type="character" w:customStyle="1" w:styleId="mord">
    <w:name w:val="mord"/>
    <w:basedOn w:val="a1"/>
    <w:rsid w:val="00D92B6D"/>
  </w:style>
  <w:style w:type="character" w:customStyle="1" w:styleId="mopen">
    <w:name w:val="mopen"/>
    <w:basedOn w:val="a1"/>
    <w:rsid w:val="00D92B6D"/>
  </w:style>
  <w:style w:type="character" w:customStyle="1" w:styleId="mpunct">
    <w:name w:val="mpunct"/>
    <w:basedOn w:val="a1"/>
    <w:rsid w:val="00D92B6D"/>
  </w:style>
  <w:style w:type="character" w:customStyle="1" w:styleId="mclose">
    <w:name w:val="mclose"/>
    <w:basedOn w:val="a1"/>
    <w:rsid w:val="00D92B6D"/>
  </w:style>
  <w:style w:type="character" w:customStyle="1" w:styleId="mrel">
    <w:name w:val="mrel"/>
    <w:basedOn w:val="a1"/>
    <w:rsid w:val="00D92B6D"/>
  </w:style>
  <w:style w:type="character" w:customStyle="1" w:styleId="mop">
    <w:name w:val="mop"/>
    <w:basedOn w:val="a1"/>
    <w:rsid w:val="00D92B6D"/>
  </w:style>
  <w:style w:type="character" w:customStyle="1" w:styleId="mbin">
    <w:name w:val="mbin"/>
    <w:basedOn w:val="a1"/>
    <w:rsid w:val="00D92B6D"/>
  </w:style>
  <w:style w:type="character" w:customStyle="1" w:styleId="vlist-s">
    <w:name w:val="vlist-s"/>
    <w:basedOn w:val="a1"/>
    <w:rsid w:val="00D92B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4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7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alexeyorehoff/cv-lesson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8</Pages>
  <Words>795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Орехов</dc:creator>
  <cp:keywords/>
  <dc:description/>
  <cp:lastModifiedBy>Алексей Орехов</cp:lastModifiedBy>
  <cp:revision>13</cp:revision>
  <dcterms:created xsi:type="dcterms:W3CDTF">2023-12-15T22:18:00Z</dcterms:created>
  <dcterms:modified xsi:type="dcterms:W3CDTF">2023-12-19T09:20:00Z</dcterms:modified>
</cp:coreProperties>
</file>